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beforeAutospacing="1" w:afterAutospacing="1"/>
        <w:jc w:val="center"/>
        <w:outlineLvl w:val="0"/>
        <w:rPr/>
      </w:pPr>
      <w:r>
        <w:rPr>
          <w:rFonts w:eastAsia="Times New Roman" w:cs="Calibri" w:ascii="Calibri" w:hAnsi="Calibri"/>
          <w:b/>
          <w:bCs/>
          <w:color w:val="000000"/>
          <w:kern w:val="2"/>
          <w:sz w:val="48"/>
          <w:szCs w:val="48"/>
          <w:lang w:eastAsia="cs-CZ"/>
          <w14:ligatures w14:val="none"/>
        </w:rPr>
        <w:t xml:space="preserve">Směrnice pro konzumaci vlastního jídla </w:t>
        <w:br/>
        <w:t>v prostorách školní jídelny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>
          <w:rFonts w:ascii="Calibri" w:hAnsi="Calibri" w:eastAsia="Times New Roman" w:cs="Calibri"/>
          <w:b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 – Účel směrnice</w:t>
      </w:r>
    </w:p>
    <w:p>
      <w:pPr>
        <w:pStyle w:val="Normal"/>
        <w:spacing w:beforeAutospacing="1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Tato směrnice upravuje podmínky, za kterých je v souladu s § 4 odst. 10 </w:t>
        <w:br/>
        <w:t>vyhlášky č. 107/2005 Sb., o školním stravování, umožněna konzumace vlastního jídla dítětem, žákem nebo studentem v prostorách školní jídelny.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>
          <w:rFonts w:ascii="Calibri" w:hAnsi="Calibri" w:eastAsia="Times New Roman" w:cs="Calibri"/>
          <w:b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II – Rozsah platnosti</w:t>
      </w:r>
    </w:p>
    <w:p>
      <w:pPr>
        <w:pStyle w:val="Normal"/>
        <w:spacing w:beforeAutospacing="1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Směrnice se vztahuje na všechny děti, žáky a studenty, kteří podali přihlášku ke stravování </w:t>
        <w:br/>
        <w:t>v naší školní jídelně a jsou u nás registrování a kterým je školní stravování zajišťováno právnickou osobou vykonávající činnost školy a kteří využívají možnost konzumace vlastního jídla v prostorách školní jídelny.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>
          <w:rFonts w:ascii="Calibri" w:hAnsi="Calibri" w:eastAsia="Times New Roman" w:cs="Calibri"/>
          <w:b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III – Podmínky konzumace vlastního jídla</w:t>
      </w:r>
    </w:p>
    <w:p>
      <w:pPr>
        <w:pStyle w:val="Normal"/>
        <w:numPr>
          <w:ilvl w:val="0"/>
          <w:numId w:val="1"/>
        </w:numPr>
        <w:spacing w:beforeAutospacing="1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Konzumace vlastního jídla je možná pouze v době výdeje obědů a v prostorách určených pro školní stravování.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Strávník je povinen dodržovat provozní řád školní jídelny.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Pokud si strávník pro daný den neobjednal jídlo ve školní jídelně, nesmí kombinovat vlastní jídlo s jídlem a doplňkovou nabídkou školní jídelny (např. salátový bar, pečivo, nápoje). Zákonný zástupce odpovídá za to, že dítě bude o tomto pravidle poučeno. </w:t>
        <w:br/>
        <w:t>V případě, že dítě nebo žák neoprávněně odebere jakýkoli pokrm či nápoj z nabídky školní jídelny, je zákonný zástupce povinen uhradit vzniklou škodu v plné výši.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Školní jídelna nezajišťuje uskladnění, ohřev ani přípravu doneseného jídla.</w:t>
      </w:r>
    </w:p>
    <w:p>
      <w:pPr>
        <w:pStyle w:val="Normal"/>
        <w:numPr>
          <w:ilvl w:val="0"/>
          <w:numId w:val="1"/>
        </w:numPr>
        <w:spacing w:before="0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Donášení pokrmů třetí osobou přímo do jídelny v době výdeje obědů není </w:t>
        <w:br/>
        <w:t>z hygienických a organizačních důvodů možné. Potřebnou pomoc dítěti při konzumaci zajistí škola prostřednictvím pověřeného pracovníka.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>
          <w:rFonts w:ascii="Calibri" w:hAnsi="Calibri" w:eastAsia="Times New Roman" w:cs="Calibri"/>
          <w:b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IV – Odpovědnost za vlastní jídlo</w:t>
      </w:r>
    </w:p>
    <w:p>
      <w:pPr>
        <w:pStyle w:val="Normal"/>
        <w:numPr>
          <w:ilvl w:val="0"/>
          <w:numId w:val="2"/>
        </w:numPr>
        <w:spacing w:beforeAutospacing="1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Za kvalitu, zdravotní nezávadnost a složení doneseného jídla odpovídá zákonný zástupce dítěte nebo žáka.</w:t>
      </w:r>
    </w:p>
    <w:p>
      <w:pPr>
        <w:pStyle w:val="Normal"/>
        <w:numPr>
          <w:ilvl w:val="0"/>
          <w:numId w:val="2"/>
        </w:numPr>
        <w:spacing w:before="0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Školní jídelna nenese odpovědnost za případné zdravotní obtíže vzniklé v souvislosti </w:t>
        <w:br/>
        <w:t>s konzumací vlastního jídla, způsobené například, ne však výhradně nesprávným skladováním doneseného jídla.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/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 – Poskytování pomoci při konzumaci</w:t>
      </w:r>
    </w:p>
    <w:p>
      <w:pPr>
        <w:pStyle w:val="Normal"/>
        <w:numPr>
          <w:ilvl w:val="0"/>
          <w:numId w:val="3"/>
        </w:numPr>
        <w:spacing w:beforeAutospacing="1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V případě potřeby je dítěti, žákovi nebo studentovi poskytnuta nezbytná pomoc při konzumaci vlastního jídla.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Poskytování pomoci zahrnuje pouze úkony bezprostředně související s konzumací jídla (např. rozkrájení, podání příboru).</w:t>
      </w:r>
    </w:p>
    <w:p>
      <w:pPr>
        <w:pStyle w:val="Normal"/>
        <w:numPr>
          <w:ilvl w:val="0"/>
          <w:numId w:val="3"/>
        </w:numPr>
        <w:spacing w:before="0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O formě a způsobu pomoci rozhoduje ředitel školy; tuto pomoc nemusí poskytovat výhradně personál školní jídelny.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>
          <w:rFonts w:ascii="Calibri" w:hAnsi="Calibri" w:eastAsia="Times New Roman" w:cs="Calibri"/>
          <w:b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VI – Evidence strávníků</w:t>
      </w:r>
    </w:p>
    <w:p>
      <w:pPr>
        <w:pStyle w:val="Normal"/>
        <w:numPr>
          <w:ilvl w:val="0"/>
          <w:numId w:val="4"/>
        </w:numPr>
        <w:spacing w:beforeAutospacing="1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Každý žák konzumující vlastní jídlo je evidován jako strávník školní jídelny.</w:t>
      </w:r>
    </w:p>
    <w:p>
      <w:pPr>
        <w:pStyle w:val="Normal"/>
        <w:numPr>
          <w:ilvl w:val="0"/>
          <w:numId w:val="4"/>
        </w:numPr>
        <w:spacing w:before="0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Podmínkou je podpis prohlášení zákonného zástupce dítěte/ žáka o odpovědnosti za konzumaci vlastního jídla ve školní jídelně.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1"/>
        <w:rPr>
          <w:rFonts w:ascii="Calibri" w:hAnsi="Calibri" w:eastAsia="Times New Roman" w:cs="Calibri"/>
          <w:b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VII – Závěrečná ustanovení</w:t>
      </w:r>
    </w:p>
    <w:p>
      <w:pPr>
        <w:pStyle w:val="Normal"/>
        <w:numPr>
          <w:ilvl w:val="0"/>
          <w:numId w:val="5"/>
        </w:numPr>
        <w:spacing w:beforeAutospacing="1" w:after="0"/>
        <w:rPr/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 xml:space="preserve">Tato směrnice nabývá účinnosti dne </w:t>
      </w: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1.9.2025</w:t>
      </w:r>
    </w:p>
    <w:p>
      <w:pPr>
        <w:pStyle w:val="Normal"/>
        <w:numPr>
          <w:ilvl w:val="0"/>
          <w:numId w:val="5"/>
        </w:numPr>
        <w:spacing w:before="0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249EB51E">
                <wp:simplePos x="0" y="0"/>
                <wp:positionH relativeFrom="column">
                  <wp:posOffset>-486410</wp:posOffset>
                </wp:positionH>
                <wp:positionV relativeFrom="paragraph">
                  <wp:posOffset>292735</wp:posOffset>
                </wp:positionV>
                <wp:extent cx="6576695" cy="1905"/>
                <wp:effectExtent l="0" t="12700" r="15875" b="12700"/>
                <wp:wrapNone/>
                <wp:docPr id="1" name="Přímá spojnic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1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8.35pt,23.05pt" to="479.4pt,23.05pt" ID="Přímá spojnice 1" stroked="t" style="position:absolute" wp14:anchorId="249EB51E">
                <v:stroke color="black" weight="19080" joinstyle="miter" endcap="flat"/>
                <v:fill o:detectmouseclick="t" on="false"/>
              </v:line>
            </w:pict>
          </mc:Fallback>
        </mc:AlternateContent>
      </w: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Nedodržení směrnice se považuje za porušení řádu školní jídelny.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0"/>
        <w:rPr>
          <w:rFonts w:ascii="Calibri" w:hAnsi="Calibri" w:eastAsia="Times New Roman" w:cs="Calibri"/>
          <w:b/>
          <w:b/>
          <w:bCs/>
          <w:color w:val="000000"/>
          <w:kern w:val="2"/>
          <w:sz w:val="48"/>
          <w:szCs w:val="48"/>
          <w:lang w:eastAsia="cs-CZ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2"/>
          <w:sz w:val="48"/>
          <w:szCs w:val="48"/>
          <w:lang w:eastAsia="cs-CZ"/>
          <w14:ligatures w14:val="none"/>
        </w:rPr>
        <w:t>Prohlášení zákonného zástupce dítěte/žáka konzumujícího vlastní jídlo ve školní jídelně</w:t>
      </w:r>
    </w:p>
    <w:p>
      <w:pPr>
        <w:pStyle w:val="Normal"/>
        <w:spacing w:beforeAutospacing="1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Já, níže podepsaný/á ………………………………………, zákonný zástupce dítěte/žáka ………………………………………, tímto prohlašuji, že:</w:t>
      </w:r>
    </w:p>
    <w:p>
      <w:pPr>
        <w:pStyle w:val="Normal"/>
        <w:numPr>
          <w:ilvl w:val="0"/>
          <w:numId w:val="6"/>
        </w:numPr>
        <w:spacing w:beforeAutospacing="1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Beru na vědomí, že školní jídelna neodpovídá za kvalitu, složení ani zdravotní nezávadnost jídla, které mé dítě přinese z domova, a to ani při nesprávném skladování doneseného jídla.</w:t>
      </w:r>
    </w:p>
    <w:p>
      <w:pPr>
        <w:pStyle w:val="Normal"/>
        <w:numPr>
          <w:ilvl w:val="0"/>
          <w:numId w:val="6"/>
        </w:numPr>
        <w:spacing w:before="0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Souhlasím s tím, že dítě bude dodržovat provozní řád školní jídelny a směrnici pro konzumaci vlastního jídla.</w:t>
      </w:r>
    </w:p>
    <w:p>
      <w:pPr>
        <w:pStyle w:val="Normal"/>
        <w:numPr>
          <w:ilvl w:val="0"/>
          <w:numId w:val="6"/>
        </w:numPr>
        <w:spacing w:before="0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Zavazuji se, že své dítě poučím, aby nekonzumovalo jiné pokrmy a nápoje, než které si přineslo z domova.</w:t>
      </w:r>
    </w:p>
    <w:p>
      <w:pPr>
        <w:pStyle w:val="Normal"/>
        <w:numPr>
          <w:ilvl w:val="0"/>
          <w:numId w:val="6"/>
        </w:numPr>
        <w:spacing w:before="0" w:after="0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Beru na vědomí, že v případě neoprávněného odebrání pokrmu či nápoje z nabídky školní jídelny vzniká povinnost nahradit způsobenou škodu v plné výši.</w:t>
      </w:r>
    </w:p>
    <w:p>
      <w:pPr>
        <w:pStyle w:val="Normal"/>
        <w:numPr>
          <w:ilvl w:val="0"/>
          <w:numId w:val="6"/>
        </w:numPr>
        <w:spacing w:before="0" w:afterAutospacing="1"/>
        <w:rPr>
          <w:rFonts w:ascii="Calibri" w:hAnsi="Calibri" w:eastAsia="Times New Roman" w:cs="Calibri"/>
          <w:color w:val="000000"/>
          <w:kern w:val="0"/>
          <w:lang w:eastAsia="cs-CZ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Rozumím, že donášení jídla třetí osobou přímo do jídelny v době výdeje obědů není možné a potřebnou pomoc při konzumaci zajistí škola prostřednictvím pověřeného pracovníka.</w:t>
      </w:r>
    </w:p>
    <w:p>
      <w:pPr>
        <w:pStyle w:val="Normal"/>
        <w:spacing w:beforeAutospacing="1" w:afterAutospacing="1"/>
        <w:rPr/>
      </w:pPr>
      <w:r>
        <w:rPr>
          <w:rFonts w:eastAsia="Times New Roman" w:cs="Calibri" w:ascii="Calibri" w:hAnsi="Calibri"/>
          <w:color w:val="000000"/>
          <w:kern w:val="0"/>
          <w:lang w:eastAsia="cs-CZ"/>
          <w14:ligatures w14:val="none"/>
        </w:rPr>
        <w:t>V …………………… dne ……………………        Podpis zákonného zástupce: ………………………………………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1417" w:top="2479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widowControl/>
      <w:ind w:left="0" w:right="0" w:hanging="0"/>
      <w:jc w:val="center"/>
      <w:rPr>
        <w:rFonts w:ascii="Times New Roman" w:hAnsi="Times New Roman"/>
        <w:b/>
        <w:b/>
        <w:bCs/>
        <w:i w:val="false"/>
        <w:caps w:val="false"/>
        <w:smallCaps w:val="false"/>
        <w:color w:val="000000"/>
        <w:spacing w:val="0"/>
        <w:sz w:val="28"/>
        <w:szCs w:val="28"/>
      </w:rPr>
    </w:pPr>
    <w:r>
      <w:rPr>
        <w:rFonts w:ascii="Times New Roman" w:hAnsi="Times New Roman"/>
        <w:b/>
        <w:bCs/>
        <w:i w:val="false"/>
        <w:caps w:val="false"/>
        <w:smallCaps w:val="false"/>
        <w:color w:val="000000"/>
        <w:spacing w:val="0"/>
        <w:sz w:val="28"/>
        <w:szCs w:val="28"/>
      </w:rPr>
      <w:t>Základní škola a Mateřská škola, Vidochov, okres Jičín</w:t>
    </w:r>
  </w:p>
  <w:p>
    <w:pPr>
      <w:pStyle w:val="Tlotextu"/>
      <w:widowControl/>
      <w:spacing w:before="0" w:after="140"/>
      <w:ind w:left="0" w:right="0" w:hanging="0"/>
      <w:jc w:val="center"/>
      <w:rPr/>
    </w:pPr>
    <w:r>
      <w:rPr>
        <w:rFonts w:ascii="Times New Roman" w:hAnsi="Times New Roman"/>
        <w:b w:val="false"/>
        <w:i w:val="false"/>
        <w:caps w:val="false"/>
        <w:smallCaps w:val="false"/>
        <w:color w:val="000000"/>
        <w:spacing w:val="0"/>
        <w:sz w:val="22"/>
        <w:szCs w:val="22"/>
      </w:rPr>
      <w:t>Se sídlem Vidochov 66, Nová Paka 509 01, IČO 710027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cs-CZ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ptos" w:hAnsi="Aptos" w:eastAsia="Aptos" w:cs="" w:asciiTheme="minorHAnsi" w:cstheme="minorBidi" w:eastAsiaTheme="minorHAnsi" w:hAnsiTheme="minorHAnsi"/>
      <w:color w:val="00000A"/>
      <w:kern w:val="2"/>
      <w:sz w:val="24"/>
      <w:szCs w:val="24"/>
      <w:lang w:val="cs-CZ" w:eastAsia="en-US" w:bidi="ar-SA"/>
      <w14:ligatures w14:val="standardContextual"/>
    </w:rPr>
  </w:style>
  <w:style w:type="paragraph" w:styleId="Nadpis1">
    <w:name w:val="Heading 1"/>
    <w:basedOn w:val="Normal"/>
    <w:link w:val="Nadpis1Char"/>
    <w:uiPriority w:val="9"/>
    <w:qFormat/>
    <w:rsid w:val="00d817e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link w:val="Nadpis2Char"/>
    <w:uiPriority w:val="9"/>
    <w:unhideWhenUsed/>
    <w:qFormat/>
    <w:rsid w:val="00d817e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d817e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link w:val="Nadpis4Char"/>
    <w:uiPriority w:val="9"/>
    <w:semiHidden/>
    <w:unhideWhenUsed/>
    <w:qFormat/>
    <w:rsid w:val="00d817e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link w:val="Nadpis5Char"/>
    <w:uiPriority w:val="9"/>
    <w:semiHidden/>
    <w:unhideWhenUsed/>
    <w:qFormat/>
    <w:rsid w:val="00d817e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link w:val="Nadpis6Char"/>
    <w:uiPriority w:val="9"/>
    <w:semiHidden/>
    <w:unhideWhenUsed/>
    <w:qFormat/>
    <w:rsid w:val="00d817e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link w:val="Nadpis7Char"/>
    <w:uiPriority w:val="9"/>
    <w:semiHidden/>
    <w:unhideWhenUsed/>
    <w:qFormat/>
    <w:rsid w:val="00d817e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link w:val="Nadpis8Char"/>
    <w:uiPriority w:val="9"/>
    <w:semiHidden/>
    <w:unhideWhenUsed/>
    <w:qFormat/>
    <w:rsid w:val="00d817e7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link w:val="Nadpis9Char"/>
    <w:uiPriority w:val="9"/>
    <w:semiHidden/>
    <w:unhideWhenUsed/>
    <w:qFormat/>
    <w:rsid w:val="00d817e7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d817e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d817e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d817e7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d817e7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d817e7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d817e7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d817e7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d817e7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d817e7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link w:val="Nzev"/>
    <w:uiPriority w:val="10"/>
    <w:qFormat/>
    <w:rsid w:val="00d817e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d817e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Citt"/>
    <w:uiPriority w:val="29"/>
    <w:qFormat/>
    <w:rsid w:val="00d817e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17e7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d81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7e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817e7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5e2b9e"/>
    <w:rPr/>
  </w:style>
  <w:style w:type="character" w:styleId="ZpatChar" w:customStyle="1">
    <w:name w:val="Zápatí Char"/>
    <w:basedOn w:val="DefaultParagraphFont"/>
    <w:link w:val="Zpat"/>
    <w:uiPriority w:val="99"/>
    <w:qFormat/>
    <w:rsid w:val="005e2b9e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25cd3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rsid w:val="00425cd3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425cd3"/>
    <w:rPr>
      <w:b/>
      <w:bCs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link w:val="NzevChar"/>
    <w:uiPriority w:val="10"/>
    <w:qFormat/>
    <w:rsid w:val="00d817e7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link w:val="PodnadpisChar"/>
    <w:uiPriority w:val="11"/>
    <w:qFormat/>
    <w:rsid w:val="00d817e7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ittChar"/>
    <w:uiPriority w:val="29"/>
    <w:qFormat/>
    <w:rsid w:val="00d817e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7e7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link w:val="VrazncittChar"/>
    <w:uiPriority w:val="30"/>
    <w:qFormat/>
    <w:rsid w:val="00d817e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d817e7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cs-CZ"/>
      <w14:ligatures w14:val="none"/>
    </w:rPr>
  </w:style>
  <w:style w:type="paragraph" w:styleId="Zhlav">
    <w:name w:val="Header"/>
    <w:basedOn w:val="Normal"/>
    <w:link w:val="ZhlavChar"/>
    <w:uiPriority w:val="99"/>
    <w:unhideWhenUsed/>
    <w:rsid w:val="005e2b9e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5e2b9e"/>
    <w:pPr>
      <w:tabs>
        <w:tab w:val="center" w:pos="4536" w:leader="none"/>
        <w:tab w:val="right" w:pos="9072" w:leader="none"/>
      </w:tabs>
    </w:pPr>
    <w:rPr/>
  </w:style>
  <w:style w:type="paragraph" w:styleId="Revision">
    <w:name w:val="Revision"/>
    <w:uiPriority w:val="99"/>
    <w:semiHidden/>
    <w:qFormat/>
    <w:rsid w:val="0027390a"/>
    <w:pPr>
      <w:widowControl/>
      <w:bidi w:val="0"/>
      <w:jc w:val="left"/>
    </w:pPr>
    <w:rPr>
      <w:rFonts w:ascii="Aptos" w:hAnsi="Aptos" w:eastAsia="Aptos" w:cs="" w:asciiTheme="minorHAnsi" w:cstheme="minorBidi" w:eastAsiaTheme="minorHAnsi" w:hAnsiTheme="minorHAnsi"/>
      <w:color w:val="00000A"/>
      <w:kern w:val="2"/>
      <w:sz w:val="24"/>
      <w:szCs w:val="24"/>
      <w:lang w:val="cs-CZ" w:eastAsia="en-US" w:bidi="ar-SA"/>
      <w14:ligatures w14:val="standardContextual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425cd3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425cd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7591C2360248469A7502284DD3E748" ma:contentTypeVersion="16" ma:contentTypeDescription="Vytvoří nový dokument" ma:contentTypeScope="" ma:versionID="71d94f25a82e543321b18bca1689e022">
  <xsd:schema xmlns:xsd="http://www.w3.org/2001/XMLSchema" xmlns:xs="http://www.w3.org/2001/XMLSchema" xmlns:p="http://schemas.microsoft.com/office/2006/metadata/properties" xmlns:ns2="054fdccb-9270-4ad2-a536-7625b7a32b8d" xmlns:ns3="392804a0-5b9c-4573-aa7d-80f94103acdf" targetNamespace="http://schemas.microsoft.com/office/2006/metadata/properties" ma:root="true" ma:fieldsID="f45b484fa40348f5eb4efd8cf6c61a99" ns2:_="" ns3:_="">
    <xsd:import namespace="054fdccb-9270-4ad2-a536-7625b7a32b8d"/>
    <xsd:import namespace="392804a0-5b9c-4573-aa7d-80f94103ac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dccb-9270-4ad2-a536-7625b7a32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ce28954-7fab-4e5a-a943-8a875cc2b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04a0-5b9c-4573-aa7d-80f94103ac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58091-d543-41af-a057-fc7871e01c42}" ma:internalName="TaxCatchAll" ma:showField="CatchAllData" ma:web="392804a0-5b9c-4573-aa7d-80f94103a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804a0-5b9c-4573-aa7d-80f94103acdf" xsi:nil="true"/>
    <lcf76f155ced4ddcb4097134ff3c332f xmlns="054fdccb-9270-4ad2-a536-7625b7a32b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3A42B-A54A-4D87-9EC1-0D08C749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fdccb-9270-4ad2-a536-7625b7a32b8d"/>
    <ds:schemaRef ds:uri="392804a0-5b9c-4573-aa7d-80f94103a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6338A-0F2E-4511-A424-5C04DE85A1CC}">
  <ds:schemaRefs>
    <ds:schemaRef ds:uri="http://schemas.microsoft.com/office/2006/metadata/properties"/>
    <ds:schemaRef ds:uri="http://schemas.microsoft.com/office/infopath/2007/PartnerControls"/>
    <ds:schemaRef ds:uri="392804a0-5b9c-4573-aa7d-80f94103acdf"/>
    <ds:schemaRef ds:uri="054fdccb-9270-4ad2-a536-7625b7a32b8d"/>
  </ds:schemaRefs>
</ds:datastoreItem>
</file>

<file path=customXml/itemProps3.xml><?xml version="1.0" encoding="utf-8"?>
<ds:datastoreItem xmlns:ds="http://schemas.openxmlformats.org/officeDocument/2006/customXml" ds:itemID="{AEC7F168-2729-4743-A54E-CC6E21D16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LibreOffice/5.4.3.2$Windows_x86 LibreOffice_project/92a7159f7e4af62137622921e809f8546db437e5</Application>
  <Pages>2</Pages>
  <Words>551</Words>
  <Characters>3226</Characters>
  <CharactersWithSpaces>3744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2025-09-04T07:18:00Z</dcterms:created>
  <dc:creator>PLZ</dc:creator>
  <dc:description/>
  <dc:language>cs-CZ</dc:language>
  <cp:lastModifiedBy/>
  <cp:lastPrinted>2025-09-10T10:45:57Z</cp:lastPrinted>
  <dcterms:modified xsi:type="dcterms:W3CDTF">2025-09-15T10:41:00Z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0x010100477591C2360248469A7502284DD3E748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